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21875" w14:textId="48EDD711" w:rsidR="00655E30" w:rsidRPr="003A549A" w:rsidRDefault="003A549A" w:rsidP="003A5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</w:t>
      </w:r>
      <w:r w:rsidR="008D1D3E"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</w:t>
      </w:r>
      <w:r w:rsidR="00655E30"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</w:t>
      </w:r>
      <w:r w:rsidR="008D1D3E"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  <w:r w:rsidR="008D1D3E"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3A549A">
        <w:rPr>
          <w:rFonts w:ascii="Times New Roman" w:hAnsi="Times New Roman" w:cs="Times New Roman"/>
          <w:b/>
          <w:bCs/>
          <w:sz w:val="28"/>
          <w:szCs w:val="28"/>
        </w:rPr>
        <w:t>Microbiology diagnosis of intestinal bacterial diseases (</w:t>
      </w:r>
      <w:proofErr w:type="spellStart"/>
      <w:r w:rsidRPr="003A549A">
        <w:rPr>
          <w:rFonts w:ascii="Times New Roman" w:hAnsi="Times New Roman" w:cs="Times New Roman"/>
          <w:b/>
          <w:bCs/>
          <w:sz w:val="28"/>
          <w:szCs w:val="28"/>
        </w:rPr>
        <w:t>escherichiosis</w:t>
      </w:r>
      <w:proofErr w:type="spellEnd"/>
      <w:r w:rsidRPr="003A549A">
        <w:rPr>
          <w:rFonts w:ascii="Times New Roman" w:hAnsi="Times New Roman" w:cs="Times New Roman"/>
          <w:b/>
          <w:bCs/>
          <w:sz w:val="28"/>
          <w:szCs w:val="28"/>
        </w:rPr>
        <w:t>, salmonellosis, enteric fever)</w:t>
      </w:r>
    </w:p>
    <w:p w14:paraId="67608941" w14:textId="77777777" w:rsidR="003A549A" w:rsidRPr="00A361C0" w:rsidRDefault="003A549A" w:rsidP="003A54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3380FE0B" w:rsidR="00D04092" w:rsidRPr="00A361C0" w:rsidRDefault="003A549A" w:rsidP="00A3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LESSON PLAN</w:t>
      </w:r>
      <w:r w:rsidR="00D04092" w:rsidRPr="00A361C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</w:p>
    <w:p w14:paraId="05312F4C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Morpho-biological characteristics of intestinal bacteria. Antigen structure, serological classification and serotypes.</w:t>
      </w:r>
    </w:p>
    <w:p w14:paraId="4AF0212B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Intestinal bacteria as a representative of the normal microflora of the human body and as a typical conditionally pathogenic bacteria</w:t>
      </w:r>
    </w:p>
    <w:p w14:paraId="79354F0D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Groups of enteropathogenic intestinal bacteria</w:t>
      </w:r>
    </w:p>
    <w:p w14:paraId="0D269D29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Pathogenesis and clinical manifestations of diseases caused by intestinal bacteria,</w:t>
      </w:r>
    </w:p>
    <w:p w14:paraId="1D67F60E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Antibiotic-resistant forms of intestinal bacteria. Broad-spectrum beta-lactamase-resistant bacteria.</w:t>
      </w:r>
    </w:p>
    <w:p w14:paraId="3857277E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Microbiological diagnosis of diseases caused by intestinal bacteria</w:t>
      </w:r>
    </w:p>
    <w:p w14:paraId="0292CD4A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General characteristics of Salmonella, its intestinal and paratyphic agents, their morpho-biological characteristics. Antigen properties and classification.</w:t>
      </w:r>
    </w:p>
    <w:p w14:paraId="54DA526B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Pathogenesis of the abdominal cavity.</w:t>
      </w:r>
    </w:p>
    <w:p w14:paraId="5698B81A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Microbiological diagnostics of the abdominal cavity: bacteriological and serological (Vidal reaction and IFA). Determination of bacterial transportability</w:t>
      </w:r>
    </w:p>
    <w:p w14:paraId="3BDB9723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Specific treatment and prevention of abdominal pain.</w:t>
      </w:r>
    </w:p>
    <w:p w14:paraId="7241DD73" w14:textId="77777777" w:rsidR="003A549A" w:rsidRPr="003A549A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Salmonella as a causative agent of food poisoning and nosocomial infections.</w:t>
      </w:r>
    </w:p>
    <w:p w14:paraId="0252E177" w14:textId="263A97B2" w:rsidR="00655E30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A549A">
        <w:rPr>
          <w:rFonts w:ascii="Times New Roman" w:hAnsi="Times New Roman" w:cs="Times New Roman"/>
          <w:sz w:val="24"/>
          <w:szCs w:val="24"/>
          <w:lang w:val="az-Latn-AZ"/>
        </w:rPr>
        <w:t>• Microbiological diagnosis of salmonellosis</w:t>
      </w:r>
    </w:p>
    <w:p w14:paraId="30DA616E" w14:textId="77777777" w:rsidR="003A549A" w:rsidRPr="00A361C0" w:rsidRDefault="003A549A" w:rsidP="003A549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CB65282" w14:textId="77777777" w:rsidR="003A549A" w:rsidRPr="00360E7B" w:rsidRDefault="003A549A" w:rsidP="003A549A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Enterobacteriaceae</w:t>
      </w:r>
    </w:p>
    <w:p w14:paraId="09881E3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60E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ESCHERICHIA COLI</w:t>
      </w:r>
    </w:p>
    <w:p w14:paraId="45FD024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Trigger Words</w:t>
      </w:r>
    </w:p>
    <w:p w14:paraId="164CF16D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Gastroenteritis, EAEC, EIEC, EPEC, ETEC, STEC, neonatal meningitis, urinary tract infection</w:t>
      </w:r>
    </w:p>
    <w:p w14:paraId="20D6ACB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C418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795A53C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Gram-negative, facultative anaerobic rods</w:t>
      </w:r>
    </w:p>
    <w:p w14:paraId="194C9F36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Fermenter; oxidase negative</w:t>
      </w:r>
    </w:p>
    <w:p w14:paraId="2B848ACC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 Lipopolysaccharide consists of outer somatic O polysaccharide, core polysaccharide (common antigen), and lipid A (endotoxin)</w:t>
      </w:r>
    </w:p>
    <w:p w14:paraId="16CD861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DA287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Epidemiology</w:t>
      </w:r>
    </w:p>
    <w:p w14:paraId="6B70F92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Most common aerobic gram-negative rods in the gastrointestinal tract</w:t>
      </w:r>
    </w:p>
    <w:p w14:paraId="6812F40E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Most infections are endogenous (patient’s microbial flora), although strains causing gastroenteritis are generally acquired exogenously</w:t>
      </w:r>
    </w:p>
    <w:p w14:paraId="3A29A16A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241A9" w14:textId="77777777" w:rsidR="003A549A" w:rsidRPr="003A549A" w:rsidRDefault="003A549A" w:rsidP="003A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3A549A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45F9329E" w14:textId="7E465981" w:rsidR="003A549A" w:rsidRPr="003A549A" w:rsidRDefault="003A549A" w:rsidP="003A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3A549A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Organisms</w:t>
      </w:r>
      <w:proofErr w:type="spellEnd"/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grow rapidly on most culture</w:t>
      </w:r>
      <w:r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</w:t>
      </w:r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media</w:t>
      </w:r>
    </w:p>
    <w:p w14:paraId="1AB55152" w14:textId="3C54D768" w:rsidR="003A549A" w:rsidRPr="003A549A" w:rsidRDefault="003A549A" w:rsidP="003A5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3A549A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3A549A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Enteric multiplex NAATs considered gold</w:t>
      </w:r>
      <w:r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</w:t>
      </w:r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standard diagnostic</w:t>
      </w:r>
    </w:p>
    <w:p w14:paraId="38FD6B04" w14:textId="77777777" w:rsidR="003A549A" w:rsidRPr="007F1A6A" w:rsidRDefault="003A549A" w:rsidP="003A549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6CFF431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Diseases</w:t>
      </w:r>
    </w:p>
    <w:p w14:paraId="17BD532D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At least five different pathogenic groups cause gastroenteritis: EAEC, EIEC, EPEC, ETEC, and STEC</w:t>
      </w:r>
    </w:p>
    <w:p w14:paraId="552C9108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Most cause diseases in developing countries, although STEC is an important cause of hemorrhagic colitis and hemolytic uremic syndrome </w:t>
      </w:r>
    </w:p>
    <w:p w14:paraId="29C4B5C7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lastRenderedPageBreak/>
        <w:t>Extraintestinal disease includes bacteremia, neonatal meningitis, urinary tract infections, and intraabdominal infections</w:t>
      </w:r>
    </w:p>
    <w:p w14:paraId="7A7E4CE9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97AA2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35C27996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Enteric pathogens are treated symptomatically unless disseminated disease occurs</w:t>
      </w:r>
    </w:p>
    <w:p w14:paraId="00BF361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Antibiotic therapy is guided by in vitro susceptibility tests; increased resistance to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penicillins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 and cephalosporins mediated by ESBLs</w:t>
      </w:r>
    </w:p>
    <w:p w14:paraId="428A54CA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Appropriate infection-control practices are used to reduce the risk of nosocomial infections (e.g., restricting use of antibiotics, avoiding unnecessary use of urinary tract catheters)</w:t>
      </w:r>
    </w:p>
    <w:p w14:paraId="4FE393B6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Maintenance of high hygienic standards to reduce the risk of exposure to gastroenteritis strains</w:t>
      </w:r>
    </w:p>
    <w:p w14:paraId="68A6999C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Proper cooking of beef products to reduce risk of STEC infections</w:t>
      </w:r>
    </w:p>
    <w:p w14:paraId="5A5FF679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793970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41721FE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60E7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SALMONELLA</w:t>
      </w:r>
    </w:p>
    <w:p w14:paraId="367FFDBE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 xml:space="preserve">Trigger Words </w:t>
      </w:r>
      <w:r w:rsidRPr="00360E7B">
        <w:rPr>
          <w:rFonts w:ascii="Times New Roman" w:hAnsi="Times New Roman" w:cs="Times New Roman"/>
          <w:sz w:val="28"/>
          <w:szCs w:val="28"/>
        </w:rPr>
        <w:t>Gastroenteritis, enteric fever, antibiotic treatment</w:t>
      </w:r>
    </w:p>
    <w:p w14:paraId="67362E39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8367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Biology and Virulence</w:t>
      </w:r>
    </w:p>
    <w:p w14:paraId="7E6F6E4A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Gram-negative, facultative anaerobic rods</w:t>
      </w:r>
    </w:p>
    <w:p w14:paraId="13E70A0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Fermenter; oxidase negative</w:t>
      </w:r>
    </w:p>
    <w:p w14:paraId="2177FC1E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Lipopolysaccharide consists of outer somatic O polysaccharide, core polysaccharide (common antigen), and lipid A (endotoxin)</w:t>
      </w:r>
    </w:p>
    <w:p w14:paraId="130FDB60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More than 2500 O serotypes</w:t>
      </w:r>
    </w:p>
    <w:p w14:paraId="625FA87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Virulence: refer to Box 25.2; tolerant of acids in phagocytic vesicles</w:t>
      </w:r>
    </w:p>
    <w:p w14:paraId="0ACFF9F0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Can survive in macrophages and spread from the intestine to other body sites</w:t>
      </w:r>
    </w:p>
    <w:p w14:paraId="67B431F2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CEEE1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Epidemiology</w:t>
      </w:r>
    </w:p>
    <w:p w14:paraId="4A94D8AC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Most infections are acquired by eating contaminated food products (poultry, eggs, and dairy products are the most common sources of infection)</w:t>
      </w:r>
    </w:p>
    <w:p w14:paraId="4B491B6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Direct fecal-oral spread in children</w:t>
      </w:r>
    </w:p>
    <w:p w14:paraId="4EACD48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Typhi and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Paratyphi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 are strict human pathogens (no other reservoirs); these infections are passed person to person; asymptomatic long-term colonization occurs commonly</w:t>
      </w:r>
    </w:p>
    <w:p w14:paraId="5761E28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Individuals at risk for infection include those who eat improperly cooked poultry or eggs, patients with reduced gastric acid levels, and immunocompromised patients</w:t>
      </w:r>
    </w:p>
    <w:p w14:paraId="613D6588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Infections occur worldwide, particularly in the warm months of the year</w:t>
      </w:r>
    </w:p>
    <w:p w14:paraId="0B6D0D98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AF2501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Diseases</w:t>
      </w:r>
    </w:p>
    <w:p w14:paraId="672B9EA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Diseases: enteritis (fever, nausea, vomiting, bloody or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nonbloody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 diarrhea, abdominal cramps); enteric fever (typhoid fever,</w:t>
      </w:r>
    </w:p>
    <w:p w14:paraId="0F737B37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paratyphoid fever); bacteremia (most commonly seen with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serotype Typhi,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serotype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Paratyphi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serotype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Choleraesuis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); asymptomatic colonization (primarily with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Typhi and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Paratyphi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>)</w:t>
      </w:r>
    </w:p>
    <w:p w14:paraId="5C4AA613" w14:textId="77777777" w:rsidR="003A549A" w:rsidRPr="001808CC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D2107A" w14:textId="77777777" w:rsidR="003A549A" w:rsidRPr="001808CC" w:rsidRDefault="003A549A" w:rsidP="003A549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241F1F"/>
          <w:sz w:val="28"/>
          <w:szCs w:val="28"/>
          <w14:ligatures w14:val="standardContextual"/>
        </w:rPr>
      </w:pPr>
      <w:r w:rsidRPr="001808CC">
        <w:rPr>
          <w:rFonts w:ascii="MyriadPro-Bold" w:hAnsi="MyriadPro-Bold" w:cs="MyriadPro-Bold"/>
          <w:b/>
          <w:bCs/>
          <w:color w:val="241F1F"/>
          <w:sz w:val="28"/>
          <w:szCs w:val="28"/>
          <w14:ligatures w14:val="standardContextual"/>
        </w:rPr>
        <w:t>Clinical Diseases Induced by Salmonellae</w:t>
      </w:r>
    </w:p>
    <w:p w14:paraId="33CEEF8A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cs="MyriadPro-Bold"/>
          <w:b/>
          <w:bCs/>
          <w:color w:val="241F1F"/>
          <w:sz w:val="20"/>
          <w:szCs w:val="20"/>
          <w14:ligatures w14:val="standardContextual"/>
        </w:rPr>
      </w:pPr>
      <w:r w:rsidRPr="001808CC">
        <w:rPr>
          <w:rFonts w:cs="MyriadPro-Bold"/>
          <w:b/>
          <w:bCs/>
          <w:noProof/>
          <w:color w:val="241F1F"/>
          <w:sz w:val="20"/>
          <w:szCs w:val="20"/>
          <w14:ligatures w14:val="standardContextual"/>
        </w:rPr>
        <w:lastRenderedPageBreak/>
        <w:drawing>
          <wp:inline distT="0" distB="0" distL="0" distR="0" wp14:anchorId="206E667B" wp14:editId="465E3D92">
            <wp:extent cx="6280150" cy="2027388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224" cy="203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84518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320F79E5" w14:textId="77777777" w:rsidR="003A549A" w:rsidRP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</w:pPr>
      <w:r w:rsidRPr="003A549A">
        <w:rPr>
          <w:rFonts w:ascii="Times New Roman" w:hAnsi="Times New Roman" w:cs="Times New Roman"/>
          <w:b/>
          <w:bCs/>
          <w:color w:val="0081AD"/>
          <w:sz w:val="28"/>
          <w:szCs w:val="28"/>
          <w14:ligatures w14:val="standardContextual"/>
        </w:rPr>
        <w:t>Diagnosis</w:t>
      </w:r>
    </w:p>
    <w:p w14:paraId="79590F41" w14:textId="3227E003" w:rsidR="003A549A" w:rsidRP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proofErr w:type="spellStart"/>
      <w:r w:rsidRPr="003A549A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3A549A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Isolation from stool specimens requires</w:t>
      </w:r>
      <w:r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</w:t>
      </w:r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use of selective media</w:t>
      </w:r>
    </w:p>
    <w:p w14:paraId="0740B8EC" w14:textId="55E5A735" w:rsidR="003A549A" w:rsidRP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A549A">
        <w:rPr>
          <w:rFonts w:ascii="Gadugi" w:eastAsia="TnQ" w:hAnsi="Gadugi" w:cs="Gadugi"/>
          <w:color w:val="2DA0ED"/>
          <w:sz w:val="28"/>
          <w:szCs w:val="28"/>
          <w14:ligatures w14:val="standardContextual"/>
        </w:rPr>
        <w:t>ᑏᑏ</w:t>
      </w:r>
      <w:proofErr w:type="spellEnd"/>
      <w:r w:rsidRPr="003A549A">
        <w:rPr>
          <w:rFonts w:ascii="Times New Roman" w:eastAsia="TnQ" w:hAnsi="Times New Roman" w:cs="Times New Roman"/>
          <w:color w:val="2DA0ED"/>
          <w:sz w:val="28"/>
          <w:szCs w:val="28"/>
          <w14:ligatures w14:val="standardContextual"/>
        </w:rPr>
        <w:t xml:space="preserve"> </w:t>
      </w:r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Enteric multiplex NAATs considered gold</w:t>
      </w:r>
      <w:r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 </w:t>
      </w:r>
      <w:r w:rsidRPr="003A549A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>standard diagnostic</w:t>
      </w:r>
    </w:p>
    <w:p w14:paraId="5902ED54" w14:textId="77777777" w:rsidR="003A549A" w:rsidRPr="001808CC" w:rsidRDefault="003A549A" w:rsidP="003A549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</w:p>
    <w:p w14:paraId="6057A72D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Treatment, Prevention, and Control</w:t>
      </w:r>
    </w:p>
    <w:p w14:paraId="1DB54643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Antibiotic treatment not recommended for enteritis because this may prolong the duration of disease</w:t>
      </w:r>
    </w:p>
    <w:p w14:paraId="4E5534CE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Infections with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Typhi and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Paratyphi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 or disseminated infections with other organisms should be treated with an effective antibiotic (selected by in vitro susceptibility tests); fluoroquinolones (e.g., ciprofloxacin), chloramphenicol, trimethoprim sulfamethoxazole, or a broad-spectrum cephalosporin may be used</w:t>
      </w:r>
    </w:p>
    <w:p w14:paraId="35D7B31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Most infections can be controlled by proper preparation of poultry and eggs (completely cooked) and avoidance of contamination of other foods with uncooked poultry products</w:t>
      </w:r>
    </w:p>
    <w:p w14:paraId="2EFDE3DA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Carriers of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Typhi and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Paratyphi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 should be identified and treated</w:t>
      </w:r>
    </w:p>
    <w:p w14:paraId="5D1AF703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 xml:space="preserve">Vaccination against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>Typhi can reduce the risk of disease for travelers into endemic areas</w:t>
      </w:r>
    </w:p>
    <w:p w14:paraId="6E831F9B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7605E4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EAEC, </w:t>
      </w:r>
      <w:r w:rsidRPr="00360E7B">
        <w:rPr>
          <w:rFonts w:ascii="Times New Roman" w:hAnsi="Times New Roman" w:cs="Times New Roman"/>
          <w:sz w:val="28"/>
          <w:szCs w:val="28"/>
        </w:rPr>
        <w:t xml:space="preserve">Enteroaggregative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>E. coli</w:t>
      </w:r>
      <w:r w:rsidRPr="00360E7B">
        <w:rPr>
          <w:rFonts w:ascii="Times New Roman" w:hAnsi="Times New Roman" w:cs="Times New Roman"/>
          <w:sz w:val="28"/>
          <w:szCs w:val="28"/>
        </w:rPr>
        <w:t xml:space="preserve">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EIEC,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enteroinvasive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>E. coli</w:t>
      </w:r>
      <w:r w:rsidRPr="00360E7B">
        <w:rPr>
          <w:rFonts w:ascii="Times New Roman" w:hAnsi="Times New Roman" w:cs="Times New Roman"/>
          <w:sz w:val="28"/>
          <w:szCs w:val="28"/>
        </w:rPr>
        <w:t xml:space="preserve">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EPEC, </w:t>
      </w:r>
      <w:r w:rsidRPr="00360E7B">
        <w:rPr>
          <w:rFonts w:ascii="Times New Roman" w:hAnsi="Times New Roman" w:cs="Times New Roman"/>
          <w:sz w:val="28"/>
          <w:szCs w:val="28"/>
        </w:rPr>
        <w:t xml:space="preserve">enteropathogenic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>E. coli</w:t>
      </w:r>
      <w:r w:rsidRPr="00360E7B">
        <w:rPr>
          <w:rFonts w:ascii="Times New Roman" w:hAnsi="Times New Roman" w:cs="Times New Roman"/>
          <w:sz w:val="28"/>
          <w:szCs w:val="28"/>
        </w:rPr>
        <w:t xml:space="preserve">; ESBL, extended-spectrum _-lactamase;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ETEC, </w:t>
      </w:r>
      <w:r w:rsidRPr="00360E7B">
        <w:rPr>
          <w:rFonts w:ascii="Times New Roman" w:hAnsi="Times New Roman" w:cs="Times New Roman"/>
          <w:sz w:val="28"/>
          <w:szCs w:val="28"/>
        </w:rPr>
        <w:t xml:space="preserve">enterotoxigenic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>E. coli</w:t>
      </w:r>
      <w:r w:rsidRPr="00360E7B">
        <w:rPr>
          <w:rFonts w:ascii="Times New Roman" w:hAnsi="Times New Roman" w:cs="Times New Roman"/>
          <w:sz w:val="28"/>
          <w:szCs w:val="28"/>
        </w:rPr>
        <w:t xml:space="preserve">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NAAT, </w:t>
      </w:r>
      <w:r w:rsidRPr="00360E7B">
        <w:rPr>
          <w:rFonts w:ascii="Times New Roman" w:hAnsi="Times New Roman" w:cs="Times New Roman"/>
          <w:sz w:val="28"/>
          <w:szCs w:val="28"/>
        </w:rPr>
        <w:t xml:space="preserve">nucleic acid amplification test;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STEC, </w:t>
      </w:r>
      <w:r w:rsidRPr="00360E7B">
        <w:rPr>
          <w:rFonts w:ascii="Times New Roman" w:hAnsi="Times New Roman" w:cs="Times New Roman"/>
          <w:sz w:val="28"/>
          <w:szCs w:val="28"/>
        </w:rPr>
        <w:t xml:space="preserve">Shiga toxin–producing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>E. coli</w:t>
      </w:r>
      <w:r w:rsidRPr="00360E7B">
        <w:rPr>
          <w:rFonts w:ascii="Times New Roman" w:hAnsi="Times New Roman" w:cs="Times New Roman"/>
          <w:sz w:val="28"/>
          <w:szCs w:val="28"/>
        </w:rPr>
        <w:t>.</w:t>
      </w:r>
    </w:p>
    <w:p w14:paraId="070D3258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11311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Important Enterobacteriaceae</w:t>
      </w:r>
    </w:p>
    <w:p w14:paraId="61553662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Organism Historical Derivation</w:t>
      </w:r>
    </w:p>
    <w:p w14:paraId="1D144B2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Escherichia coli -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escherichia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sz w:val="28"/>
          <w:szCs w:val="28"/>
        </w:rPr>
        <w:t xml:space="preserve">named after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Escherich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coli, </w:t>
      </w:r>
      <w:r w:rsidRPr="00360E7B">
        <w:rPr>
          <w:rFonts w:ascii="Times New Roman" w:hAnsi="Times New Roman" w:cs="Times New Roman"/>
          <w:sz w:val="28"/>
          <w:szCs w:val="28"/>
        </w:rPr>
        <w:t>of the colon</w:t>
      </w:r>
    </w:p>
    <w:p w14:paraId="2E950E09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enterica - salmonella, </w:t>
      </w:r>
      <w:r w:rsidRPr="00360E7B">
        <w:rPr>
          <w:rFonts w:ascii="Times New Roman" w:hAnsi="Times New Roman" w:cs="Times New Roman"/>
          <w:sz w:val="28"/>
          <w:szCs w:val="28"/>
        </w:rPr>
        <w:t xml:space="preserve">named after Salmon;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>enteron</w:t>
      </w:r>
      <w:r w:rsidRPr="00360E7B">
        <w:rPr>
          <w:rFonts w:ascii="Times New Roman" w:hAnsi="Times New Roman" w:cs="Times New Roman"/>
          <w:sz w:val="28"/>
          <w:szCs w:val="28"/>
        </w:rPr>
        <w:t>, gut; pertaining to the gut</w:t>
      </w:r>
    </w:p>
    <w:p w14:paraId="27483F72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Typhi -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typhi, </w:t>
      </w:r>
      <w:r w:rsidRPr="00360E7B">
        <w:rPr>
          <w:rFonts w:ascii="Times New Roman" w:hAnsi="Times New Roman" w:cs="Times New Roman"/>
          <w:sz w:val="28"/>
          <w:szCs w:val="28"/>
        </w:rPr>
        <w:t>of typhoid; disease is typhoid fever</w:t>
      </w:r>
    </w:p>
    <w:p w14:paraId="19B6B988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Paratyphi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paratyphi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sz w:val="28"/>
          <w:szCs w:val="28"/>
        </w:rPr>
        <w:t>of a typhoid-like infection</w:t>
      </w:r>
    </w:p>
    <w:p w14:paraId="11F843F7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Choleraesuis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 -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cholera, </w:t>
      </w:r>
      <w:r w:rsidRPr="00360E7B">
        <w:rPr>
          <w:rFonts w:ascii="Times New Roman" w:hAnsi="Times New Roman" w:cs="Times New Roman"/>
          <w:sz w:val="28"/>
          <w:szCs w:val="28"/>
        </w:rPr>
        <w:t xml:space="preserve">cholera;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sus, </w:t>
      </w:r>
      <w:r w:rsidRPr="00360E7B">
        <w:rPr>
          <w:rFonts w:ascii="Times New Roman" w:hAnsi="Times New Roman" w:cs="Times New Roman"/>
          <w:sz w:val="28"/>
          <w:szCs w:val="28"/>
        </w:rPr>
        <w:t>hog; cholera of a hog</w:t>
      </w:r>
    </w:p>
    <w:p w14:paraId="7C541EFD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Typhimurium -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typhi, </w:t>
      </w:r>
      <w:r w:rsidRPr="00360E7B">
        <w:rPr>
          <w:rFonts w:ascii="Times New Roman" w:hAnsi="Times New Roman" w:cs="Times New Roman"/>
          <w:sz w:val="28"/>
          <w:szCs w:val="28"/>
        </w:rPr>
        <w:t xml:space="preserve">of typhoid;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murium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sz w:val="28"/>
          <w:szCs w:val="28"/>
        </w:rPr>
        <w:t xml:space="preserve">of mice;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typhimurium, </w:t>
      </w:r>
      <w:r w:rsidRPr="00360E7B">
        <w:rPr>
          <w:rFonts w:ascii="Times New Roman" w:hAnsi="Times New Roman" w:cs="Times New Roman"/>
          <w:sz w:val="28"/>
          <w:szCs w:val="28"/>
        </w:rPr>
        <w:t>typhoid of mice</w:t>
      </w:r>
    </w:p>
    <w:p w14:paraId="4235BBF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Salmonella </w:t>
      </w:r>
      <w:r w:rsidRPr="00360E7B">
        <w:rPr>
          <w:rFonts w:ascii="Times New Roman" w:hAnsi="Times New Roman" w:cs="Times New Roman"/>
          <w:sz w:val="28"/>
          <w:szCs w:val="28"/>
        </w:rPr>
        <w:t xml:space="preserve">Enteritidis -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enteris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sz w:val="28"/>
          <w:szCs w:val="28"/>
        </w:rPr>
        <w:t xml:space="preserve">gut;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idis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sz w:val="28"/>
          <w:szCs w:val="28"/>
        </w:rPr>
        <w:t>inflammation</w:t>
      </w:r>
    </w:p>
    <w:p w14:paraId="22787D26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Shigella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dysenteriae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- shigella, </w:t>
      </w:r>
      <w:r w:rsidRPr="00360E7B">
        <w:rPr>
          <w:rFonts w:ascii="Times New Roman" w:hAnsi="Times New Roman" w:cs="Times New Roman"/>
          <w:sz w:val="28"/>
          <w:szCs w:val="28"/>
        </w:rPr>
        <w:t xml:space="preserve">named after Shiga;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dysenteriae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sz w:val="28"/>
          <w:szCs w:val="28"/>
        </w:rPr>
        <w:t>dysentery</w:t>
      </w:r>
    </w:p>
    <w:p w14:paraId="0365D7CD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flexneri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flexneri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sz w:val="28"/>
          <w:szCs w:val="28"/>
        </w:rPr>
        <w:t>named after Flexner</w:t>
      </w:r>
    </w:p>
    <w:p w14:paraId="75148167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S. boydii - boydii, </w:t>
      </w:r>
      <w:r w:rsidRPr="00360E7B">
        <w:rPr>
          <w:rFonts w:ascii="Times New Roman" w:hAnsi="Times New Roman" w:cs="Times New Roman"/>
          <w:sz w:val="28"/>
          <w:szCs w:val="28"/>
        </w:rPr>
        <w:t>named after Boyd</w:t>
      </w:r>
    </w:p>
    <w:p w14:paraId="2EB5338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sonnei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sonnei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360E7B">
        <w:rPr>
          <w:rFonts w:ascii="Times New Roman" w:hAnsi="Times New Roman" w:cs="Times New Roman"/>
          <w:sz w:val="28"/>
          <w:szCs w:val="28"/>
        </w:rPr>
        <w:t xml:space="preserve">named after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Sonne</w:t>
      </w:r>
      <w:proofErr w:type="spellEnd"/>
    </w:p>
    <w:p w14:paraId="78864CC1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Yersinia pestis - yersinia, </w:t>
      </w:r>
      <w:r w:rsidRPr="00360E7B">
        <w:rPr>
          <w:rFonts w:ascii="Times New Roman" w:hAnsi="Times New Roman" w:cs="Times New Roman"/>
          <w:sz w:val="28"/>
          <w:szCs w:val="28"/>
        </w:rPr>
        <w:t xml:space="preserve">named after </w:t>
      </w:r>
      <w:proofErr w:type="spellStart"/>
      <w:r w:rsidRPr="00360E7B">
        <w:rPr>
          <w:rFonts w:ascii="Times New Roman" w:hAnsi="Times New Roman" w:cs="Times New Roman"/>
          <w:sz w:val="28"/>
          <w:szCs w:val="28"/>
        </w:rPr>
        <w:t>Yersin</w:t>
      </w:r>
      <w:proofErr w:type="spellEnd"/>
      <w:r w:rsidRPr="00360E7B">
        <w:rPr>
          <w:rFonts w:ascii="Times New Roman" w:hAnsi="Times New Roman" w:cs="Times New Roman"/>
          <w:sz w:val="28"/>
          <w:szCs w:val="28"/>
        </w:rPr>
        <w:t xml:space="preserve">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pestis, </w:t>
      </w:r>
      <w:r w:rsidRPr="00360E7B">
        <w:rPr>
          <w:rFonts w:ascii="Times New Roman" w:hAnsi="Times New Roman" w:cs="Times New Roman"/>
          <w:sz w:val="28"/>
          <w:szCs w:val="28"/>
        </w:rPr>
        <w:t>plague</w:t>
      </w:r>
    </w:p>
    <w:p w14:paraId="533B8757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Y. enterocolitica - enterocolitica, </w:t>
      </w:r>
      <w:r w:rsidRPr="00360E7B">
        <w:rPr>
          <w:rFonts w:ascii="Times New Roman" w:hAnsi="Times New Roman" w:cs="Times New Roman"/>
          <w:sz w:val="28"/>
          <w:szCs w:val="28"/>
        </w:rPr>
        <w:t>pertaining to the intestine and colon</w:t>
      </w:r>
    </w:p>
    <w:p w14:paraId="2DC3FEEE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Y. pseudotuberculosis - tuberculum, </w:t>
      </w:r>
      <w:r w:rsidRPr="00360E7B">
        <w:rPr>
          <w:rFonts w:ascii="Times New Roman" w:hAnsi="Times New Roman" w:cs="Times New Roman"/>
          <w:sz w:val="28"/>
          <w:szCs w:val="28"/>
        </w:rPr>
        <w:t xml:space="preserve">a small swelling; </w:t>
      </w: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pseudotuberculosis, </w:t>
      </w:r>
      <w:r w:rsidRPr="00360E7B">
        <w:rPr>
          <w:rFonts w:ascii="Times New Roman" w:hAnsi="Times New Roman" w:cs="Times New Roman"/>
          <w:sz w:val="28"/>
          <w:szCs w:val="28"/>
        </w:rPr>
        <w:t>false swelling</w:t>
      </w:r>
    </w:p>
    <w:p w14:paraId="5317C0A2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60E7B">
        <w:rPr>
          <w:rFonts w:ascii="Times New Roman" w:hAnsi="Times New Roman" w:cs="Times New Roman"/>
          <w:b/>
          <w:bCs/>
          <w:sz w:val="28"/>
          <w:szCs w:val="28"/>
        </w:rPr>
        <w:t>Common Medically Important Enterobacteriaceae</w:t>
      </w:r>
    </w:p>
    <w:p w14:paraId="5145EE5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Citrobacter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freundii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C.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koseri</w:t>
      </w:r>
      <w:proofErr w:type="spellEnd"/>
    </w:p>
    <w:p w14:paraId="02D4E070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>Enterobacter cloacae</w:t>
      </w:r>
    </w:p>
    <w:p w14:paraId="3BB2ECF3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>Escherichia coli</w:t>
      </w:r>
    </w:p>
    <w:p w14:paraId="5A38EBF6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Klebsiella pneumoniae, K.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oxytoca</w:t>
      </w:r>
      <w:proofErr w:type="spellEnd"/>
    </w:p>
    <w:p w14:paraId="54C12A5C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Morganella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 morganii</w:t>
      </w:r>
    </w:p>
    <w:p w14:paraId="1182FE24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>Proteus mirabilis</w:t>
      </w:r>
    </w:p>
    <w:p w14:paraId="695C6213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>Salmonella serotype Typhi, Salmonella nontyphoidal serotypes</w:t>
      </w:r>
    </w:p>
    <w:p w14:paraId="182B592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>Serratia marcescens</w:t>
      </w:r>
    </w:p>
    <w:p w14:paraId="5209113A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Shigella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sonnei</w:t>
      </w:r>
      <w:proofErr w:type="spellEnd"/>
      <w:r w:rsidRPr="00360E7B">
        <w:rPr>
          <w:rFonts w:ascii="Times New Roman" w:hAnsi="Times New Roman" w:cs="Times New Roman"/>
          <w:i/>
          <w:iCs/>
          <w:sz w:val="28"/>
          <w:szCs w:val="28"/>
        </w:rPr>
        <w:t xml:space="preserve">, S. </w:t>
      </w:r>
      <w:proofErr w:type="spellStart"/>
      <w:r w:rsidRPr="00360E7B">
        <w:rPr>
          <w:rFonts w:ascii="Times New Roman" w:hAnsi="Times New Roman" w:cs="Times New Roman"/>
          <w:i/>
          <w:iCs/>
          <w:sz w:val="28"/>
          <w:szCs w:val="28"/>
        </w:rPr>
        <w:t>flexneri</w:t>
      </w:r>
      <w:proofErr w:type="spellEnd"/>
    </w:p>
    <w:p w14:paraId="40E6BDE7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60E7B">
        <w:rPr>
          <w:rFonts w:ascii="Times New Roman" w:hAnsi="Times New Roman" w:cs="Times New Roman"/>
          <w:i/>
          <w:iCs/>
          <w:sz w:val="28"/>
          <w:szCs w:val="28"/>
        </w:rPr>
        <w:t>Yersinia pestis, Y. enterocolitica, Y. Pseudotuberculosis</w:t>
      </w:r>
    </w:p>
    <w:p w14:paraId="6F102CF8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>Common Virulence Factors Associated with Enterobacteriaceae</w:t>
      </w:r>
    </w:p>
    <w:p w14:paraId="5A9A0F11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Endotoxin</w:t>
      </w:r>
    </w:p>
    <w:p w14:paraId="6340EB72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Capsule</w:t>
      </w:r>
    </w:p>
    <w:p w14:paraId="4C95604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Antigenic phase variation</w:t>
      </w:r>
    </w:p>
    <w:p w14:paraId="199CA61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Type III secretion systems</w:t>
      </w:r>
    </w:p>
    <w:p w14:paraId="299DAA8F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Sequestration of growth factors</w:t>
      </w:r>
    </w:p>
    <w:p w14:paraId="20A50BBD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Resistance to serum killing</w:t>
      </w:r>
    </w:p>
    <w:p w14:paraId="76C018B0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sz w:val="28"/>
          <w:szCs w:val="28"/>
        </w:rPr>
        <w:t>Antimicrobial resistance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801FA2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A61E4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A5213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4B9279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EF132" w14:textId="77777777" w:rsidR="003A549A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B7B859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280D1B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BAD1B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 xml:space="preserve">Specialized Virulence Factors Associated with </w:t>
      </w:r>
      <w:r w:rsidRPr="00360E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Escherichia coli</w:t>
      </w:r>
    </w:p>
    <w:p w14:paraId="157CDF05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6CEF6B" wp14:editId="5B428F8B">
            <wp:extent cx="3591426" cy="25340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25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802E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E7B">
        <w:rPr>
          <w:rFonts w:ascii="Times New Roman" w:hAnsi="Times New Roman" w:cs="Times New Roman"/>
          <w:b/>
          <w:bCs/>
          <w:sz w:val="28"/>
          <w:szCs w:val="28"/>
        </w:rPr>
        <w:t xml:space="preserve">Gastroenteritis Caused by </w:t>
      </w:r>
      <w:r w:rsidRPr="00360E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Escherichia coli</w:t>
      </w:r>
    </w:p>
    <w:p w14:paraId="60365BD8" w14:textId="77777777" w:rsidR="003A549A" w:rsidRPr="00360E7B" w:rsidRDefault="003A549A" w:rsidP="003A5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E7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7CB48B2" wp14:editId="2B160D9E">
            <wp:extent cx="6829425" cy="454443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3625" cy="456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BAF53" w14:textId="77777777" w:rsidR="00A361C0" w:rsidRPr="00A361C0" w:rsidRDefault="00A361C0" w:rsidP="00A36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361C0" w:rsidRPr="00A361C0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nQ">
    <w:altName w:val="Microsoft YaHei"/>
    <w:panose1 w:val="00000000000000000000"/>
    <w:charset w:val="86"/>
    <w:family w:val="auto"/>
    <w:notTrueType/>
    <w:pitch w:val="default"/>
    <w:sig w:usb0="00000083" w:usb1="080E0000" w:usb2="00000010" w:usb3="00000000" w:csb0="00040009" w:csb1="00000000"/>
  </w:font>
  <w:font w:name="MyriadPro-Bold">
    <w:altName w:val="Calibri"/>
    <w:panose1 w:val="00000000000000000000"/>
    <w:charset w:val="A1"/>
    <w:family w:val="swiss"/>
    <w:notTrueType/>
    <w:pitch w:val="default"/>
    <w:sig w:usb0="00000281" w:usb1="00000000" w:usb2="00000000" w:usb3="00000000" w:csb0="0000000C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27C6"/>
    <w:multiLevelType w:val="hybridMultilevel"/>
    <w:tmpl w:val="41B2BEE0"/>
    <w:lvl w:ilvl="0" w:tplc="36ACD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E4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2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69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C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24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AE5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ED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0A0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DB76D7"/>
    <w:multiLevelType w:val="hybridMultilevel"/>
    <w:tmpl w:val="ED127388"/>
    <w:lvl w:ilvl="0" w:tplc="BA0E1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DA0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8E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260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EE1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38F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B2F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9C0A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92A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D86431"/>
    <w:multiLevelType w:val="hybridMultilevel"/>
    <w:tmpl w:val="CAA01926"/>
    <w:lvl w:ilvl="0" w:tplc="21D09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86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445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CC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68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66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0F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163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06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6D5066"/>
    <w:multiLevelType w:val="hybridMultilevel"/>
    <w:tmpl w:val="28A212CA"/>
    <w:lvl w:ilvl="0" w:tplc="18387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E0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69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02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CEF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43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CC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A6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6E7578"/>
    <w:multiLevelType w:val="hybridMultilevel"/>
    <w:tmpl w:val="A4B8ACE6"/>
    <w:lvl w:ilvl="0" w:tplc="A69E6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C6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E23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A6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CD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4B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661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30F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24F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5E96F52"/>
    <w:multiLevelType w:val="hybridMultilevel"/>
    <w:tmpl w:val="C31A3A68"/>
    <w:lvl w:ilvl="0" w:tplc="1CAEC1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E66F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A5E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43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A5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A614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08AD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C74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A0A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B0AB6"/>
    <w:multiLevelType w:val="hybridMultilevel"/>
    <w:tmpl w:val="1968FADC"/>
    <w:lvl w:ilvl="0" w:tplc="696CA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C1D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EE1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E9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BC1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4E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E84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A89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86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7A2740"/>
    <w:multiLevelType w:val="hybridMultilevel"/>
    <w:tmpl w:val="E72AB644"/>
    <w:lvl w:ilvl="0" w:tplc="BE2E8C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40D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A31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433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8A17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868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1C7A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8D0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ABF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A2C16"/>
    <w:multiLevelType w:val="hybridMultilevel"/>
    <w:tmpl w:val="F9ACEB7C"/>
    <w:lvl w:ilvl="0" w:tplc="9384D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3C1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E8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E4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E2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9A9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247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E2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EEA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1A50BB5"/>
    <w:multiLevelType w:val="hybridMultilevel"/>
    <w:tmpl w:val="A0C088F0"/>
    <w:lvl w:ilvl="0" w:tplc="D71A9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5EDE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7EB0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148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C2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443B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BD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A5D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C4F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6D46"/>
    <w:multiLevelType w:val="hybridMultilevel"/>
    <w:tmpl w:val="C7AE19D0"/>
    <w:lvl w:ilvl="0" w:tplc="B6349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E5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4F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A1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EB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AC7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567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6D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409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C39796D"/>
    <w:multiLevelType w:val="hybridMultilevel"/>
    <w:tmpl w:val="3C4CA606"/>
    <w:lvl w:ilvl="0" w:tplc="C9C63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AA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E0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88A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06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07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2A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0E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00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3E529A"/>
    <w:multiLevelType w:val="hybridMultilevel"/>
    <w:tmpl w:val="7000496A"/>
    <w:lvl w:ilvl="0" w:tplc="E496F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AA6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7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6A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7EE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74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44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6C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46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B47D8D"/>
    <w:multiLevelType w:val="hybridMultilevel"/>
    <w:tmpl w:val="A7E22512"/>
    <w:lvl w:ilvl="0" w:tplc="88186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67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AA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504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8C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AEE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422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E9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BE3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777895"/>
    <w:multiLevelType w:val="hybridMultilevel"/>
    <w:tmpl w:val="7282591E"/>
    <w:lvl w:ilvl="0" w:tplc="5B9E0F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A3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3AF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C1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3EC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E9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41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C0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122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3E77D38"/>
    <w:multiLevelType w:val="hybridMultilevel"/>
    <w:tmpl w:val="58807820"/>
    <w:lvl w:ilvl="0" w:tplc="F806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49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8B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25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0E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E5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28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BC5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4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B57C42"/>
    <w:multiLevelType w:val="hybridMultilevel"/>
    <w:tmpl w:val="A92EE22A"/>
    <w:lvl w:ilvl="0" w:tplc="EE5E4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8EF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A09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90D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365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8A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41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49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649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9515570"/>
    <w:multiLevelType w:val="hybridMultilevel"/>
    <w:tmpl w:val="CBBECF52"/>
    <w:lvl w:ilvl="0" w:tplc="15665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F60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03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EF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B49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161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EF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0D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FCD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175DAD"/>
    <w:multiLevelType w:val="hybridMultilevel"/>
    <w:tmpl w:val="1C76540E"/>
    <w:lvl w:ilvl="0" w:tplc="16680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5AA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D23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00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8C2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4E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C8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8E6043"/>
    <w:multiLevelType w:val="hybridMultilevel"/>
    <w:tmpl w:val="4B902426"/>
    <w:lvl w:ilvl="0" w:tplc="138E9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C2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68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5AF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52B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07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0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A9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02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8D1E20"/>
    <w:multiLevelType w:val="hybridMultilevel"/>
    <w:tmpl w:val="CAD037AC"/>
    <w:lvl w:ilvl="0" w:tplc="08FE3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A1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7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2F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29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6C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6E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29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6A4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432B11"/>
    <w:multiLevelType w:val="hybridMultilevel"/>
    <w:tmpl w:val="C39E0BB6"/>
    <w:lvl w:ilvl="0" w:tplc="C0E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61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E7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66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E0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22B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E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8D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A4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CD74676"/>
    <w:multiLevelType w:val="hybridMultilevel"/>
    <w:tmpl w:val="B754AA8E"/>
    <w:lvl w:ilvl="0" w:tplc="73C61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83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EC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A4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702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AC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1A1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AC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98F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DE408BA"/>
    <w:multiLevelType w:val="hybridMultilevel"/>
    <w:tmpl w:val="EA22B01C"/>
    <w:lvl w:ilvl="0" w:tplc="967E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81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E4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61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A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A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60C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A0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AAE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8D1849"/>
    <w:multiLevelType w:val="hybridMultilevel"/>
    <w:tmpl w:val="9F32D408"/>
    <w:lvl w:ilvl="0" w:tplc="BE6E1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4F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83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58B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AA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F87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8E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A5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8E6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12D1C97"/>
    <w:multiLevelType w:val="hybridMultilevel"/>
    <w:tmpl w:val="2BB4FDA0"/>
    <w:lvl w:ilvl="0" w:tplc="97784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B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81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661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EB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740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88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C0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C7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29E5CB3"/>
    <w:multiLevelType w:val="hybridMultilevel"/>
    <w:tmpl w:val="1B4EDA2C"/>
    <w:lvl w:ilvl="0" w:tplc="70E0C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687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741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50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CD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C0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E2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E4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69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328061D"/>
    <w:multiLevelType w:val="hybridMultilevel"/>
    <w:tmpl w:val="500C4354"/>
    <w:lvl w:ilvl="0" w:tplc="592EC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88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A8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87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0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0E2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96F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086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6F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5603F09"/>
    <w:multiLevelType w:val="hybridMultilevel"/>
    <w:tmpl w:val="EB2C7B2A"/>
    <w:lvl w:ilvl="0" w:tplc="84565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2A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2E4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2AA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0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0A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A9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8C5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21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6352A86"/>
    <w:multiLevelType w:val="hybridMultilevel"/>
    <w:tmpl w:val="118A2F28"/>
    <w:lvl w:ilvl="0" w:tplc="9F6A4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CB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ED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E8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8D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A5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A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AC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6F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625238"/>
    <w:multiLevelType w:val="hybridMultilevel"/>
    <w:tmpl w:val="07407C7C"/>
    <w:lvl w:ilvl="0" w:tplc="1B420D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0C9B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366E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5644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DC7B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0B4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DA7F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86E4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A9A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CC44198"/>
    <w:multiLevelType w:val="hybridMultilevel"/>
    <w:tmpl w:val="4146728E"/>
    <w:lvl w:ilvl="0" w:tplc="4926A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A21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81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984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ED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6F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865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8AA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25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E083E97"/>
    <w:multiLevelType w:val="hybridMultilevel"/>
    <w:tmpl w:val="CFCAED34"/>
    <w:lvl w:ilvl="0" w:tplc="7B9C7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CF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02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5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4E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2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8E9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82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29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3244118"/>
    <w:multiLevelType w:val="hybridMultilevel"/>
    <w:tmpl w:val="F700774E"/>
    <w:lvl w:ilvl="0" w:tplc="85A20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AF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E42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89B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16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F46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4A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2E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462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BB74AA"/>
    <w:multiLevelType w:val="hybridMultilevel"/>
    <w:tmpl w:val="F18410FA"/>
    <w:lvl w:ilvl="0" w:tplc="49688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CE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0A8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8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2B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429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EF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81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03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4162105"/>
    <w:multiLevelType w:val="hybridMultilevel"/>
    <w:tmpl w:val="F44E1B94"/>
    <w:lvl w:ilvl="0" w:tplc="826A85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203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E8B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DA88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CAD3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FE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162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2CE8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2E0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42A2F"/>
    <w:multiLevelType w:val="hybridMultilevel"/>
    <w:tmpl w:val="30F205DC"/>
    <w:lvl w:ilvl="0" w:tplc="3FA6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E1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62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688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E0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4C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4AB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8C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85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2977F36"/>
    <w:multiLevelType w:val="hybridMultilevel"/>
    <w:tmpl w:val="F7DAF012"/>
    <w:lvl w:ilvl="0" w:tplc="7EB43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0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2E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0C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7C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6B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107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48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BC2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3E93390"/>
    <w:multiLevelType w:val="hybridMultilevel"/>
    <w:tmpl w:val="2FCE70A2"/>
    <w:lvl w:ilvl="0" w:tplc="24A2B0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A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6D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A215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4EA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6A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0C18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0A6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286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91B97"/>
    <w:multiLevelType w:val="hybridMultilevel"/>
    <w:tmpl w:val="34D685DC"/>
    <w:lvl w:ilvl="0" w:tplc="C4DEF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63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C7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8A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C2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FE7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6D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AF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EF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6767AEF"/>
    <w:multiLevelType w:val="hybridMultilevel"/>
    <w:tmpl w:val="CFBCE424"/>
    <w:lvl w:ilvl="0" w:tplc="ED265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EE5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E5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14A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E5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42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0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2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65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68B38B3"/>
    <w:multiLevelType w:val="hybridMultilevel"/>
    <w:tmpl w:val="B364AB34"/>
    <w:lvl w:ilvl="0" w:tplc="7E587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E7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769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43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27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08B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EC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C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68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B8E706F"/>
    <w:multiLevelType w:val="hybridMultilevel"/>
    <w:tmpl w:val="2B6657AC"/>
    <w:lvl w:ilvl="0" w:tplc="B3F090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CDF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CA4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CA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F2E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2F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D83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A8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8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F112249"/>
    <w:multiLevelType w:val="hybridMultilevel"/>
    <w:tmpl w:val="09E288BE"/>
    <w:lvl w:ilvl="0" w:tplc="69985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E68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FEE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A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84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14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8EC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3A5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086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2FA2146"/>
    <w:multiLevelType w:val="hybridMultilevel"/>
    <w:tmpl w:val="4ED004F4"/>
    <w:lvl w:ilvl="0" w:tplc="3D2C29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A12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648B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60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A89A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0D7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A91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AD7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E25C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99064A"/>
    <w:multiLevelType w:val="hybridMultilevel"/>
    <w:tmpl w:val="0D38798A"/>
    <w:lvl w:ilvl="0" w:tplc="204A3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2D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C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3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74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90D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5E0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CEB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E7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69574F9"/>
    <w:multiLevelType w:val="hybridMultilevel"/>
    <w:tmpl w:val="793E9B8E"/>
    <w:lvl w:ilvl="0" w:tplc="05749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2E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ACA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260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6B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2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6A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700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40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A4D34AD"/>
    <w:multiLevelType w:val="hybridMultilevel"/>
    <w:tmpl w:val="F95E3250"/>
    <w:lvl w:ilvl="0" w:tplc="A7620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E6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81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569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78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284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81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107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2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D4179D5"/>
    <w:multiLevelType w:val="hybridMultilevel"/>
    <w:tmpl w:val="5A640DAA"/>
    <w:lvl w:ilvl="0" w:tplc="7C703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E2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83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DEE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44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A1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62D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6C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D41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7D946B5E"/>
    <w:multiLevelType w:val="hybridMultilevel"/>
    <w:tmpl w:val="80E8BBD4"/>
    <w:lvl w:ilvl="0" w:tplc="30C0A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9E5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3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05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1EC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1A7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5E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94B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E6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7E8B7E92"/>
    <w:multiLevelType w:val="hybridMultilevel"/>
    <w:tmpl w:val="E0F0D1F8"/>
    <w:lvl w:ilvl="0" w:tplc="B2E48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41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F6D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809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A2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722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A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E3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B05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F814713"/>
    <w:multiLevelType w:val="hybridMultilevel"/>
    <w:tmpl w:val="DE60B052"/>
    <w:lvl w:ilvl="0" w:tplc="CDB4FF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6447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00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02E8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4610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8A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AA6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2A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A9C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12"/>
  </w:num>
  <w:num w:numId="5">
    <w:abstractNumId w:val="6"/>
  </w:num>
  <w:num w:numId="6">
    <w:abstractNumId w:val="38"/>
  </w:num>
  <w:num w:numId="7">
    <w:abstractNumId w:val="37"/>
  </w:num>
  <w:num w:numId="8">
    <w:abstractNumId w:val="16"/>
  </w:num>
  <w:num w:numId="9">
    <w:abstractNumId w:val="35"/>
  </w:num>
  <w:num w:numId="10">
    <w:abstractNumId w:val="4"/>
  </w:num>
  <w:num w:numId="11">
    <w:abstractNumId w:val="34"/>
  </w:num>
  <w:num w:numId="12">
    <w:abstractNumId w:val="27"/>
  </w:num>
  <w:num w:numId="13">
    <w:abstractNumId w:val="25"/>
  </w:num>
  <w:num w:numId="14">
    <w:abstractNumId w:val="50"/>
  </w:num>
  <w:num w:numId="15">
    <w:abstractNumId w:val="11"/>
  </w:num>
  <w:num w:numId="16">
    <w:abstractNumId w:val="51"/>
  </w:num>
  <w:num w:numId="17">
    <w:abstractNumId w:val="49"/>
  </w:num>
  <w:num w:numId="18">
    <w:abstractNumId w:val="22"/>
  </w:num>
  <w:num w:numId="19">
    <w:abstractNumId w:val="2"/>
  </w:num>
  <w:num w:numId="20">
    <w:abstractNumId w:val="14"/>
  </w:num>
  <w:num w:numId="21">
    <w:abstractNumId w:val="43"/>
  </w:num>
  <w:num w:numId="22">
    <w:abstractNumId w:val="15"/>
  </w:num>
  <w:num w:numId="23">
    <w:abstractNumId w:val="19"/>
  </w:num>
  <w:num w:numId="24">
    <w:abstractNumId w:val="13"/>
  </w:num>
  <w:num w:numId="25">
    <w:abstractNumId w:val="24"/>
  </w:num>
  <w:num w:numId="26">
    <w:abstractNumId w:val="1"/>
  </w:num>
  <w:num w:numId="27">
    <w:abstractNumId w:val="18"/>
  </w:num>
  <w:num w:numId="28">
    <w:abstractNumId w:val="44"/>
  </w:num>
  <w:num w:numId="29">
    <w:abstractNumId w:val="23"/>
  </w:num>
  <w:num w:numId="30">
    <w:abstractNumId w:val="40"/>
  </w:num>
  <w:num w:numId="31">
    <w:abstractNumId w:val="20"/>
  </w:num>
  <w:num w:numId="32">
    <w:abstractNumId w:val="30"/>
  </w:num>
  <w:num w:numId="33">
    <w:abstractNumId w:val="21"/>
  </w:num>
  <w:num w:numId="34">
    <w:abstractNumId w:val="39"/>
  </w:num>
  <w:num w:numId="35">
    <w:abstractNumId w:val="32"/>
  </w:num>
  <w:num w:numId="36">
    <w:abstractNumId w:val="41"/>
  </w:num>
  <w:num w:numId="37">
    <w:abstractNumId w:val="17"/>
  </w:num>
  <w:num w:numId="38">
    <w:abstractNumId w:val="31"/>
  </w:num>
  <w:num w:numId="39">
    <w:abstractNumId w:val="47"/>
  </w:num>
  <w:num w:numId="40">
    <w:abstractNumId w:val="8"/>
  </w:num>
  <w:num w:numId="41">
    <w:abstractNumId w:val="28"/>
  </w:num>
  <w:num w:numId="42">
    <w:abstractNumId w:val="5"/>
  </w:num>
  <w:num w:numId="43">
    <w:abstractNumId w:val="29"/>
  </w:num>
  <w:num w:numId="44">
    <w:abstractNumId w:val="7"/>
  </w:num>
  <w:num w:numId="45">
    <w:abstractNumId w:val="26"/>
  </w:num>
  <w:num w:numId="46">
    <w:abstractNumId w:val="42"/>
  </w:num>
  <w:num w:numId="47">
    <w:abstractNumId w:val="3"/>
  </w:num>
  <w:num w:numId="48">
    <w:abstractNumId w:val="48"/>
  </w:num>
  <w:num w:numId="49">
    <w:abstractNumId w:val="36"/>
  </w:num>
  <w:num w:numId="50">
    <w:abstractNumId w:val="9"/>
  </w:num>
  <w:num w:numId="51">
    <w:abstractNumId w:val="46"/>
  </w:num>
  <w:num w:numId="52">
    <w:abstractNumId w:val="4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217BB8"/>
    <w:rsid w:val="0027212E"/>
    <w:rsid w:val="002A6BE6"/>
    <w:rsid w:val="003A549A"/>
    <w:rsid w:val="003D39D0"/>
    <w:rsid w:val="0047109C"/>
    <w:rsid w:val="00471251"/>
    <w:rsid w:val="00655E30"/>
    <w:rsid w:val="006E1C2A"/>
    <w:rsid w:val="008B484F"/>
    <w:rsid w:val="008D1D3E"/>
    <w:rsid w:val="009332B5"/>
    <w:rsid w:val="009C59DE"/>
    <w:rsid w:val="00A01B39"/>
    <w:rsid w:val="00A318E7"/>
    <w:rsid w:val="00A361C0"/>
    <w:rsid w:val="00AC116A"/>
    <w:rsid w:val="00C364A0"/>
    <w:rsid w:val="00C8364E"/>
    <w:rsid w:val="00D04092"/>
    <w:rsid w:val="00D6567A"/>
    <w:rsid w:val="00DA4AE1"/>
    <w:rsid w:val="00DF0B50"/>
    <w:rsid w:val="00DF42EE"/>
    <w:rsid w:val="00EC705A"/>
    <w:rsid w:val="00EF1F43"/>
    <w:rsid w:val="00F44375"/>
    <w:rsid w:val="00F806F8"/>
    <w:rsid w:val="00F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2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7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0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7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4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0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3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7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74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5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27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95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01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0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86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39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17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38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1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7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7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66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3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4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6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1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6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9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96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4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258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08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7803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0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7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3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1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292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00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2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12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12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4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9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6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1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63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3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8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8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4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7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75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2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4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8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09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1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22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22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51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3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9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3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99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03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189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0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0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9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6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5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821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25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6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78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523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3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28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9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6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8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0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5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4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5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4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23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78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28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79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9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64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84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14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191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1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7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55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0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32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69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501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430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43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2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3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6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5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7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7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2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305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2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53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1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3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19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75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2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73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7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3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5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7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5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1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9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0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5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3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84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6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593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3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13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6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33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42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5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3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2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4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4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0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3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65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9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4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2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61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0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4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3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37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5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4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49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6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6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4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0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6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44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7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2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4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2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28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8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3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0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9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8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11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812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93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50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8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2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8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2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0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4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07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00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8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8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00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2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1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8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1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28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4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12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60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0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87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5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22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49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4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21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3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2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87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80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757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06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23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0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07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15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69060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184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2">
          <w:marLeft w:val="36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1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0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88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6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83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80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5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1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89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5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1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6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1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8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80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70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82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0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38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8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9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5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15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31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445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513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3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10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0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9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3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5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2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08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63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2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2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1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746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6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2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1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2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7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8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0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8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8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538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10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9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1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3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1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22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5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1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35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5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66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4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1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7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6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8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4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0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7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7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2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694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61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01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30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9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3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3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0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7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1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9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42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1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3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90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21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012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7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9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0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0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6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43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6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8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62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5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15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8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5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1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0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2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3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5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11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296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6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6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6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86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40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7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7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7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5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5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5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11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2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50</cp:revision>
  <dcterms:created xsi:type="dcterms:W3CDTF">2023-03-20T06:22:00Z</dcterms:created>
  <dcterms:modified xsi:type="dcterms:W3CDTF">2023-05-06T14:30:00Z</dcterms:modified>
</cp:coreProperties>
</file>